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B3" w:rsidRPr="00B72FB3" w:rsidRDefault="00B72FB3" w:rsidP="00855FB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FB3" w:rsidRPr="00B72FB3" w:rsidRDefault="00855FB3" w:rsidP="00B72F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инновационном продукте</w:t>
      </w:r>
    </w:p>
    <w:p w:rsidR="00B72FB3" w:rsidRPr="00B72FB3" w:rsidRDefault="00B72FB3" w:rsidP="00B72F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FB3" w:rsidRPr="00B72FB3" w:rsidRDefault="00B72FB3" w:rsidP="00B72FB3">
      <w:pPr>
        <w:keepNext/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инновационного продукта</w:t>
      </w:r>
    </w:p>
    <w:p w:rsidR="00B72FB3" w:rsidRPr="00B72FB3" w:rsidRDefault="00B72FB3" w:rsidP="00B72FB3">
      <w:pPr>
        <w:numPr>
          <w:ilvl w:val="1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Тема (наименование):</w:t>
      </w:r>
      <w:r w:rsidRPr="00B7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F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«Школа мяча: игры, спорт, движение, здоровье и хорошее настроение»</w:t>
      </w:r>
    </w:p>
    <w:p w:rsidR="00B72FB3" w:rsidRPr="00B72FB3" w:rsidRDefault="00B72FB3" w:rsidP="00B72FB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2F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Автор (авторская группа): </w:t>
      </w:r>
    </w:p>
    <w:p w:rsidR="00B72FB3" w:rsidRPr="00B72FB3" w:rsidRDefault="00B72FB3" w:rsidP="00B7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Пологлазкова Ирина Викторовна, старший воспитатель, 1 квалификационная категория, стаж работы - 11 лет,  контактный телефон - 8(4855) 26-47-19</w:t>
      </w:r>
    </w:p>
    <w:p w:rsidR="00B72FB3" w:rsidRPr="00B72FB3" w:rsidRDefault="00B72FB3" w:rsidP="00B72FB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F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работы (учреждение):</w:t>
      </w:r>
      <w:r w:rsidRPr="00B7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2FB3" w:rsidRPr="00B72FB3" w:rsidRDefault="00B72FB3" w:rsidP="00B7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детский сад общеразвивающего вида № 86,</w:t>
      </w:r>
    </w:p>
    <w:p w:rsidR="00B72FB3" w:rsidRPr="00B72FB3" w:rsidRDefault="00B72FB3" w:rsidP="00B7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152915, Ярославская область, город Рыбинск, улица Нансена, дом 26, телефон: 8 (4855) 26-47-19, </w:t>
      </w:r>
    </w:p>
    <w:p w:rsidR="00B72FB3" w:rsidRPr="00B72FB3" w:rsidRDefault="00B72FB3" w:rsidP="00B7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72F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 – </w:t>
      </w:r>
      <w:proofErr w:type="gramStart"/>
      <w:r w:rsidRPr="00B72F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B72F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6" w:history="1">
        <w:r w:rsidRPr="00B72F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dou86@rybadm.ru</w:t>
        </w:r>
      </w:hyperlink>
      <w:r w:rsidRPr="00B72F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</w:p>
    <w:p w:rsidR="00B72FB3" w:rsidRPr="00B72FB3" w:rsidRDefault="00B72FB3" w:rsidP="00B7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B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учреждения: Андреева Мария Павловна</w:t>
      </w:r>
    </w:p>
    <w:p w:rsidR="00B72FB3" w:rsidRPr="00B72FB3" w:rsidRDefault="00B72FB3" w:rsidP="00B72FB3">
      <w:pPr>
        <w:numPr>
          <w:ilvl w:val="1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F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Направление, на которое претендует заявитель:</w:t>
      </w:r>
      <w:r w:rsidRPr="00B7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</w:t>
      </w:r>
      <w:proofErr w:type="gramStart"/>
      <w:r w:rsidRPr="00B72F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7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и безопасного образа жизни.</w:t>
      </w:r>
    </w:p>
    <w:p w:rsidR="00B72FB3" w:rsidRPr="00B72FB3" w:rsidRDefault="00B72FB3" w:rsidP="00B72FB3">
      <w:pPr>
        <w:keepNext/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инновационного продукта</w:t>
      </w:r>
    </w:p>
    <w:p w:rsidR="00B72FB3" w:rsidRPr="00B72FB3" w:rsidRDefault="00B72FB3" w:rsidP="00B72FB3">
      <w:pPr>
        <w:numPr>
          <w:ilvl w:val="1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Тема:</w:t>
      </w:r>
      <w:r w:rsidRPr="00B7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Дополнительная образовательная программа «Школа мяча: игры, спорт, движение, здоровье и хорошее настроение».</w:t>
      </w:r>
    </w:p>
    <w:p w:rsidR="00B72FB3" w:rsidRPr="00B72FB3" w:rsidRDefault="00B72FB3" w:rsidP="00B7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Актуальность</w:t>
      </w:r>
      <w:r w:rsidRPr="00B72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программы «Школа мяча: игры, спорт, движение, здоровье и хорошее настроение» заключается в поиске разрешения «двигательного дефицита» современных детей. Данный дефицит влечет за собой нарушение осанки, задержку возрастного физического развития. </w:t>
      </w:r>
    </w:p>
    <w:p w:rsidR="00B72FB3" w:rsidRPr="00B72FB3" w:rsidRDefault="00B72FB3" w:rsidP="00B72FB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 w:rsidRPr="00B72F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Тип продукта:</w:t>
      </w:r>
      <w:r w:rsidRPr="00B7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Программа, методический пакет материалов по её реализации.</w:t>
      </w:r>
    </w:p>
    <w:p w:rsidR="00B72FB3" w:rsidRPr="00B72FB3" w:rsidRDefault="00B72FB3" w:rsidP="00B72FB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 </w:t>
      </w:r>
      <w:r w:rsidRPr="00B72F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Целевые группы (для кого продукт):</w:t>
      </w:r>
      <w:r w:rsidRPr="00B7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работники системы образования городского округа город Рыбинск (дошкольного и дополнительного образования). </w:t>
      </w:r>
    </w:p>
    <w:p w:rsidR="00B72FB3" w:rsidRPr="00B72FB3" w:rsidRDefault="00B72FB3" w:rsidP="00B72FB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2FB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B72F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Содержание, структура.</w:t>
      </w:r>
    </w:p>
    <w:p w:rsidR="00B72FB3" w:rsidRPr="00B72FB3" w:rsidRDefault="00B72FB3" w:rsidP="00B7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программы: обогащение двигательного опыта ребенка в ходе освоения техники владения мячом.</w:t>
      </w:r>
    </w:p>
    <w:p w:rsidR="00B72FB3" w:rsidRPr="00B72FB3" w:rsidRDefault="00B72FB3" w:rsidP="00B7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программы: </w:t>
      </w:r>
    </w:p>
    <w:p w:rsidR="00B72FB3" w:rsidRPr="00B72FB3" w:rsidRDefault="00B72FB3" w:rsidP="00B72F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начальные представления детей о баскетболе, волейболе, футболе.</w:t>
      </w:r>
    </w:p>
    <w:p w:rsidR="00B72FB3" w:rsidRPr="00B72FB3" w:rsidRDefault="00B72FB3" w:rsidP="00B72F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 простейших действий с мячом: катание и бросание мяча руками; отбивание мяча; метание, забрасывание; прокатывание мяча ногами.</w:t>
      </w:r>
    </w:p>
    <w:p w:rsidR="00B72FB3" w:rsidRPr="00B72FB3" w:rsidRDefault="00B72FB3" w:rsidP="00B72F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нервно-мышечную координацию двигательных действий детей.</w:t>
      </w:r>
    </w:p>
    <w:p w:rsidR="00B72FB3" w:rsidRPr="00B72FB3" w:rsidRDefault="00B72FB3" w:rsidP="00B72F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эмоционально-личностное отношение детей к играм с мячом, начиная от простого восприятия и интереса до устойчивых активных проявлений самого ребенка.</w:t>
      </w:r>
    </w:p>
    <w:p w:rsidR="00B72FB3" w:rsidRPr="00B72FB3" w:rsidRDefault="00B72FB3" w:rsidP="00B72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«Школа мяча: игры, спорт, движение, здоровье и хорошее настроение» предусматривает разнообразную деятельность детей, дает возможность раскрыть творческий потенциал каждого ребенка, выявить и развить его интересы, а также способствует эмоциональной смене деятельности.</w:t>
      </w:r>
    </w:p>
    <w:p w:rsidR="00B72FB3" w:rsidRPr="00B72FB3" w:rsidRDefault="00B72FB3" w:rsidP="00B72F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ребёнка занятия по дополнительной образовательной программе «Школа мяча: игры, спорт, движение, здоровье и хорошее настроение» это развитие:</w:t>
      </w:r>
    </w:p>
    <w:p w:rsidR="00B72FB3" w:rsidRPr="00B72FB3" w:rsidRDefault="00B72FB3" w:rsidP="00B72FB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крупных и мелких мышц обеих рук, увеличение подвижности суставов пальцев и кистей;</w:t>
      </w:r>
    </w:p>
    <w:p w:rsidR="00B72FB3" w:rsidRPr="00B72FB3" w:rsidRDefault="00B72FB3" w:rsidP="00B72FB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нервной системы всего организма;</w:t>
      </w:r>
    </w:p>
    <w:p w:rsidR="00B72FB3" w:rsidRPr="00B72FB3" w:rsidRDefault="00B72FB3" w:rsidP="00B72FB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координационных способностей: глазомера, ритмичности, согласованности движений;</w:t>
      </w:r>
    </w:p>
    <w:p w:rsidR="00B72FB3" w:rsidRPr="00B72FB3" w:rsidRDefault="00B72FB3" w:rsidP="00B72FB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кондиционных способностей: быстроты, ловкости, выносливости, силы.</w:t>
      </w:r>
    </w:p>
    <w:p w:rsidR="00B72FB3" w:rsidRPr="00B72FB3" w:rsidRDefault="00B72FB3" w:rsidP="00B72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проводится один раз в неделю в спортивном зале. Оборудование и инвентарь соответствуют по устройству, размерам и весу возрасту детей, их подготовленности, обеспечивается безопасность. Всего 26 занятий в учебном году (с октября по май). Продолжительность занятий: старшая группа – 25 мин, подготовительная группа - 30 мин. Состав группы - 12 – 15 человек.</w:t>
      </w:r>
    </w:p>
    <w:p w:rsidR="00B72FB3" w:rsidRPr="00B72FB3" w:rsidRDefault="00B72FB3" w:rsidP="00B72F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2F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Продукты инновационной деятельности:</w:t>
      </w:r>
    </w:p>
    <w:p w:rsidR="00B72FB3" w:rsidRPr="00B72FB3" w:rsidRDefault="00B72FB3" w:rsidP="00B72FB3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</w:t>
      </w:r>
      <w:r w:rsidRPr="00B72F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72FB3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 мяча: игры, спорт, движение, здоровье и хорошее настроение». Определены цели и задачи, сроки реализации, ожидаемый результат, содержание и методы деятельности, особенности организации образовательного процесса; пакет методических материалов: каталог общеразвивающих упражнений с мячом, каталог подвижных игр с мячом, мультимедиа материалы, паспорт «Музея мяча».</w:t>
      </w:r>
    </w:p>
    <w:p w:rsidR="00B72FB3" w:rsidRPr="00B72FB3" w:rsidRDefault="00B72FB3" w:rsidP="00B72FB3">
      <w:pPr>
        <w:numPr>
          <w:ilvl w:val="1"/>
          <w:numId w:val="7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B72F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Научная новизна и практическая значимость:</w:t>
      </w:r>
      <w:r w:rsidRPr="00B72FB3">
        <w:rPr>
          <w:rFonts w:ascii="Times New Roman" w:eastAsia="Calibri" w:hAnsi="Times New Roman" w:cs="Times New Roman"/>
          <w:sz w:val="28"/>
          <w:szCs w:val="28"/>
        </w:rPr>
        <w:t xml:space="preserve"> Программа гуманистически ориентирована, так как предлагаемая система разработана с учетом особенностей психомоторного развития дошкольников, реального уровня их физической подготовленности. Игры и эстафеты, подвижные игры с мячом дают возможность каждому ребенку познакомиться с элементами спорта, почувствовать важность участия в совместных действиях, помощь друг другу для достижения результата и успеха, т.е. приобщают детей к здоровому образу жизни, универсальным ценностям человеческой жизни, доброте, коллективизму, взаимопомощи.</w:t>
      </w:r>
    </w:p>
    <w:p w:rsidR="00B72FB3" w:rsidRPr="00B72FB3" w:rsidRDefault="00B72FB3" w:rsidP="00B72FB3">
      <w:pPr>
        <w:keepNext/>
        <w:numPr>
          <w:ilvl w:val="1"/>
          <w:numId w:val="7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72F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Научный руководитель, партнеры (при наличии).</w:t>
      </w:r>
    </w:p>
    <w:p w:rsidR="00B72FB3" w:rsidRPr="00B72FB3" w:rsidRDefault="00B72FB3" w:rsidP="00B72FB3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Щербак Александр Павлович, </w:t>
      </w:r>
      <w:r w:rsidRPr="00B72FB3">
        <w:rPr>
          <w:rFonts w:ascii="Times New Roman" w:eastAsia="Calibri" w:hAnsi="Times New Roman" w:cs="Times New Roman"/>
          <w:sz w:val="28"/>
          <w:szCs w:val="28"/>
        </w:rPr>
        <w:t>заведующий кафедрой теории и методики профессионального образования филиала ЯГПУ в г. Рыбинске, кандидат педагогических наук, доцент,</w:t>
      </w:r>
    </w:p>
    <w:p w:rsidR="00B72FB3" w:rsidRPr="00B72FB3" w:rsidRDefault="00B72FB3" w:rsidP="00B72FB3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FB3">
        <w:rPr>
          <w:rFonts w:ascii="Times New Roman" w:eastAsia="Calibri" w:hAnsi="Times New Roman" w:cs="Times New Roman"/>
          <w:sz w:val="28"/>
          <w:szCs w:val="28"/>
        </w:rPr>
        <w:t>Смирнова Галина Александровна, руководитель отдела ППС, методист МОУ ДПО «Информационно-образовательный Центр»,</w:t>
      </w:r>
      <w:r w:rsidRPr="00B7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FB3">
        <w:rPr>
          <w:rFonts w:ascii="Times New Roman" w:eastAsia="Calibri" w:hAnsi="Times New Roman" w:cs="Times New Roman"/>
          <w:sz w:val="28"/>
          <w:szCs w:val="28"/>
        </w:rPr>
        <w:t>почётный работник общего образования РФ, отличник народного просвещения,</w:t>
      </w:r>
    </w:p>
    <w:p w:rsidR="00E5547B" w:rsidRDefault="00B72FB3" w:rsidP="00E554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FB3">
        <w:rPr>
          <w:rFonts w:ascii="Times New Roman" w:eastAsia="Calibri" w:hAnsi="Times New Roman" w:cs="Times New Roman"/>
          <w:sz w:val="28"/>
          <w:szCs w:val="28"/>
        </w:rPr>
        <w:t>Муниципальное образовательное учреждение дополнительно</w:t>
      </w:r>
      <w:r w:rsidR="00E5547B">
        <w:rPr>
          <w:rFonts w:ascii="Times New Roman" w:eastAsia="Calibri" w:hAnsi="Times New Roman" w:cs="Times New Roman"/>
          <w:sz w:val="28"/>
          <w:szCs w:val="28"/>
        </w:rPr>
        <w:t>го образования детей СДЮСШОР № 3.</w:t>
      </w:r>
    </w:p>
    <w:p w:rsidR="00E5547B" w:rsidRPr="00E5547B" w:rsidRDefault="00B72FB3" w:rsidP="00E554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47B" w:rsidRPr="00E5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61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инновационного продукта </w:t>
      </w:r>
      <w:r w:rsidR="00E5547B" w:rsidRPr="00E55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стали более координированными, научились следить за траекторией полета мяча, выполнять упражнения с мячом правильными способами, самостоятельно действовать с мячом, обогатился двигательный опыт. Научились управлять движениями мяча в подвижных играх и играх с элементами спорта.</w:t>
      </w:r>
    </w:p>
    <w:p w:rsidR="00B72FB3" w:rsidRPr="00E5547B" w:rsidRDefault="00E5547B" w:rsidP="00E554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работы позитивно сказались на формировании таких духовно-нравственных качеств, как честность, доброта, взаимопомощь</w:t>
      </w:r>
      <w:r w:rsidR="0061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  <w:bookmarkStart w:id="0" w:name="_GoBack"/>
      <w:bookmarkEnd w:id="0"/>
    </w:p>
    <w:p w:rsidR="00855FB3" w:rsidRPr="00855FB3" w:rsidRDefault="00855FB3" w:rsidP="00E5547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Pr="0085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E5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дополнительного образования </w:t>
      </w:r>
      <w:r w:rsidR="00E5547B" w:rsidRPr="00855FB3">
        <w:rPr>
          <w:rFonts w:ascii="Times New Roman" w:eastAsia="Calibri" w:hAnsi="Times New Roman" w:cs="Times New Roman"/>
          <w:sz w:val="28"/>
          <w:szCs w:val="28"/>
        </w:rPr>
        <w:t>"Школа мяча: игры, спорт, движение,</w:t>
      </w:r>
      <w:r w:rsidR="00E5547B">
        <w:rPr>
          <w:rFonts w:ascii="Times New Roman" w:eastAsia="Calibri" w:hAnsi="Times New Roman" w:cs="Times New Roman"/>
          <w:sz w:val="28"/>
          <w:szCs w:val="28"/>
        </w:rPr>
        <w:t xml:space="preserve"> здоровье и хорошее настроение</w:t>
      </w:r>
      <w:r w:rsidR="00E5547B" w:rsidRPr="00855FB3">
        <w:rPr>
          <w:rFonts w:ascii="Times New Roman" w:eastAsia="Calibri" w:hAnsi="Times New Roman" w:cs="Times New Roman"/>
          <w:sz w:val="28"/>
          <w:szCs w:val="28"/>
        </w:rPr>
        <w:t>"</w:t>
      </w:r>
      <w:r w:rsidR="00E554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опубликованы в журнале "Инструктор по физической культуре в ДОУ", сборнике научных трудов факультета физической культуры ЯГПУ (2013). Работа отмечена дипломом </w:t>
      </w:r>
      <w:r w:rsidRPr="00855F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85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Российского образовательного форума (2012).</w:t>
      </w:r>
    </w:p>
    <w:p w:rsidR="00855FB3" w:rsidRPr="00855FB3" w:rsidRDefault="00855FB3" w:rsidP="00855FB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55FB3">
        <w:rPr>
          <w:rFonts w:ascii="Times New Roman" w:eastAsia="Calibri" w:hAnsi="Times New Roman" w:cs="Times New Roman"/>
          <w:sz w:val="28"/>
          <w:szCs w:val="28"/>
        </w:rPr>
        <w:t>рограмма дополнительного образования "Школа мяча: игры, спорт, движение, здоровье и хорошее настроение " может быть рекомендована для дополнительного образования детей по направлению "физическое развитие" в ДОУ.</w:t>
      </w:r>
    </w:p>
    <w:p w:rsidR="00B72FB3" w:rsidRPr="00B72FB3" w:rsidRDefault="00B72FB3" w:rsidP="00B72FB3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2FB3" w:rsidRPr="00B72FB3" w:rsidRDefault="00B72FB3" w:rsidP="00B72F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B72FB3" w:rsidRPr="00B72FB3" w:rsidRDefault="00B72FB3" w:rsidP="00B7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55E" w:rsidRDefault="00F2755E"/>
    <w:sectPr w:rsidR="00F27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183"/>
    <w:multiLevelType w:val="multilevel"/>
    <w:tmpl w:val="EE40C9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6115DD"/>
    <w:multiLevelType w:val="hybridMultilevel"/>
    <w:tmpl w:val="2AC2DB1A"/>
    <w:lvl w:ilvl="0" w:tplc="83F4A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8432E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77BD0"/>
    <w:multiLevelType w:val="hybridMultilevel"/>
    <w:tmpl w:val="58F88E58"/>
    <w:lvl w:ilvl="0" w:tplc="83F4A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96A11"/>
    <w:multiLevelType w:val="multilevel"/>
    <w:tmpl w:val="620CF5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A3C5C31"/>
    <w:multiLevelType w:val="multilevel"/>
    <w:tmpl w:val="938E5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62" w:hanging="72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>
    <w:nsid w:val="4BC92EB5"/>
    <w:multiLevelType w:val="hybridMultilevel"/>
    <w:tmpl w:val="37E48E30"/>
    <w:lvl w:ilvl="0" w:tplc="83F4A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660E9"/>
    <w:multiLevelType w:val="multilevel"/>
    <w:tmpl w:val="15E662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i w:val="0"/>
        <w:color w:val="auto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  <w:color w:val="auto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46"/>
    <w:rsid w:val="00281046"/>
    <w:rsid w:val="00612EEA"/>
    <w:rsid w:val="00855FB3"/>
    <w:rsid w:val="00B72FB3"/>
    <w:rsid w:val="00E5547B"/>
    <w:rsid w:val="00F2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86@ryb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854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Intel</cp:lastModifiedBy>
  <cp:revision>5</cp:revision>
  <dcterms:created xsi:type="dcterms:W3CDTF">2014-10-20T05:37:00Z</dcterms:created>
  <dcterms:modified xsi:type="dcterms:W3CDTF">2014-10-22T18:13:00Z</dcterms:modified>
</cp:coreProperties>
</file>